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3" w:rsidRPr="00401273" w:rsidRDefault="00401273" w:rsidP="00401273">
      <w:pPr>
        <w:spacing w:after="0" w:line="240" w:lineRule="auto"/>
        <w:ind w:left="6521"/>
        <w:jc w:val="both"/>
        <w:rPr>
          <w:rStyle w:val="a6"/>
          <w:rFonts w:ascii="Times New Roman" w:eastAsia="Times New Roman" w:hAnsi="Times New Roman"/>
          <w:b w:val="0"/>
          <w:sz w:val="24"/>
        </w:rPr>
      </w:pPr>
      <w:r w:rsidRPr="00401273">
        <w:rPr>
          <w:rStyle w:val="a6"/>
          <w:rFonts w:ascii="Times New Roman" w:eastAsia="Times New Roman" w:hAnsi="Times New Roman"/>
          <w:b w:val="0"/>
          <w:sz w:val="24"/>
        </w:rPr>
        <w:t>ПРОЕКТ</w:t>
      </w:r>
    </w:p>
    <w:p w:rsidR="00401273" w:rsidRPr="00401273" w:rsidRDefault="00401273" w:rsidP="00401273">
      <w:pPr>
        <w:spacing w:after="0" w:line="240" w:lineRule="auto"/>
        <w:ind w:left="6521"/>
        <w:jc w:val="both"/>
        <w:rPr>
          <w:rStyle w:val="a6"/>
          <w:rFonts w:ascii="Times New Roman" w:eastAsia="Times New Roman" w:hAnsi="Times New Roman"/>
          <w:b w:val="0"/>
          <w:sz w:val="24"/>
        </w:rPr>
      </w:pPr>
      <w:r w:rsidRPr="00401273">
        <w:rPr>
          <w:rStyle w:val="a6"/>
          <w:rFonts w:ascii="Times New Roman" w:eastAsia="Times New Roman" w:hAnsi="Times New Roman"/>
          <w:b w:val="0"/>
          <w:sz w:val="24"/>
        </w:rPr>
        <w:t xml:space="preserve">внесен </w:t>
      </w:r>
      <w:r w:rsidR="0095707D">
        <w:rPr>
          <w:rStyle w:val="a6"/>
          <w:rFonts w:ascii="Times New Roman" w:eastAsia="Times New Roman" w:hAnsi="Times New Roman"/>
          <w:b w:val="0"/>
          <w:sz w:val="24"/>
        </w:rPr>
        <w:t>20</w:t>
      </w:r>
      <w:r w:rsidRPr="00401273">
        <w:rPr>
          <w:rStyle w:val="a6"/>
          <w:rFonts w:ascii="Times New Roman" w:eastAsia="Times New Roman" w:hAnsi="Times New Roman"/>
          <w:b w:val="0"/>
          <w:sz w:val="24"/>
        </w:rPr>
        <w:t>.</w:t>
      </w:r>
      <w:r w:rsidR="0095707D">
        <w:rPr>
          <w:rStyle w:val="a6"/>
          <w:rFonts w:ascii="Times New Roman" w:eastAsia="Times New Roman" w:hAnsi="Times New Roman"/>
          <w:b w:val="0"/>
          <w:sz w:val="24"/>
        </w:rPr>
        <w:t>10</w:t>
      </w:r>
      <w:r w:rsidRPr="00401273">
        <w:rPr>
          <w:rStyle w:val="a6"/>
          <w:rFonts w:ascii="Times New Roman" w:eastAsia="Times New Roman" w:hAnsi="Times New Roman"/>
          <w:b w:val="0"/>
          <w:sz w:val="24"/>
        </w:rPr>
        <w:t>.2014 г.</w:t>
      </w:r>
    </w:p>
    <w:p w:rsidR="00401273" w:rsidRPr="00401273" w:rsidRDefault="00401273" w:rsidP="00401273">
      <w:pPr>
        <w:spacing w:after="0" w:line="240" w:lineRule="auto"/>
        <w:ind w:left="6521"/>
        <w:jc w:val="both"/>
        <w:rPr>
          <w:rStyle w:val="a6"/>
          <w:rFonts w:ascii="Times New Roman" w:eastAsia="Times New Roman" w:hAnsi="Times New Roman"/>
          <w:b w:val="0"/>
          <w:sz w:val="24"/>
        </w:rPr>
      </w:pPr>
      <w:r w:rsidRPr="00401273">
        <w:rPr>
          <w:rStyle w:val="a6"/>
          <w:rFonts w:ascii="Times New Roman" w:eastAsia="Times New Roman" w:hAnsi="Times New Roman"/>
          <w:b w:val="0"/>
          <w:sz w:val="24"/>
        </w:rPr>
        <w:t>Филатовой М.Н.</w:t>
      </w:r>
    </w:p>
    <w:p w:rsidR="00401273" w:rsidRPr="002A540F" w:rsidRDefault="00401273" w:rsidP="00401273">
      <w:pPr>
        <w:pStyle w:val="Style9"/>
        <w:widowControl/>
        <w:spacing w:before="58"/>
        <w:ind w:firstLine="709"/>
        <w:rPr>
          <w:rStyle w:val="FontStyle15"/>
          <w:sz w:val="28"/>
          <w:szCs w:val="28"/>
        </w:rPr>
      </w:pPr>
    </w:p>
    <w:p w:rsidR="00401273" w:rsidRDefault="00401273" w:rsidP="00401273">
      <w:pPr>
        <w:spacing w:after="0" w:line="240" w:lineRule="auto"/>
        <w:ind w:right="538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607B" w:rsidRPr="001738F8" w:rsidRDefault="00D4607B" w:rsidP="00401273">
      <w:pPr>
        <w:spacing w:after="0" w:line="240" w:lineRule="auto"/>
        <w:ind w:right="538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73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173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аттестации специалистов муниципальных учреждений муниципального </w:t>
      </w:r>
      <w:r w:rsidR="00401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proofErr w:type="gramEnd"/>
      <w:r w:rsidRPr="00173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1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Гагаринский</w:t>
      </w:r>
      <w:proofErr w:type="spellEnd"/>
    </w:p>
    <w:p w:rsidR="00D4607B" w:rsidRPr="001738F8" w:rsidRDefault="00D4607B" w:rsidP="00D4607B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7B" w:rsidRPr="00401273" w:rsidRDefault="00D4607B" w:rsidP="004012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273">
        <w:rPr>
          <w:sz w:val="28"/>
          <w:szCs w:val="28"/>
        </w:rPr>
        <w:t xml:space="preserve">В соответствии с частью 4 статьи 7 Закона города Москвы от 25.10.2006 № 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401273">
        <w:rPr>
          <w:sz w:val="28"/>
          <w:szCs w:val="28"/>
        </w:rPr>
        <w:t>досуговой</w:t>
      </w:r>
      <w:proofErr w:type="spellEnd"/>
      <w:r w:rsidRPr="00401273"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="00B03D6A" w:rsidRPr="00401273">
        <w:rPr>
          <w:sz w:val="28"/>
          <w:szCs w:val="28"/>
        </w:rPr>
        <w:t xml:space="preserve">» </w:t>
      </w:r>
      <w:r w:rsidR="002C39B4">
        <w:rPr>
          <w:sz w:val="28"/>
          <w:szCs w:val="28"/>
        </w:rPr>
        <w:t xml:space="preserve">и </w:t>
      </w:r>
      <w:r w:rsidR="002C39B4" w:rsidRPr="009610D4">
        <w:rPr>
          <w:sz w:val="28"/>
          <w:szCs w:val="28"/>
        </w:rPr>
        <w:t xml:space="preserve">вступлением в силу </w:t>
      </w:r>
      <w:r w:rsidR="002C39B4">
        <w:rPr>
          <w:sz w:val="28"/>
          <w:szCs w:val="28"/>
        </w:rPr>
        <w:t xml:space="preserve">решения муниципального Собрания </w:t>
      </w:r>
      <w:r w:rsidR="002C39B4" w:rsidRPr="00712118">
        <w:rPr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2C39B4" w:rsidRPr="00712118">
        <w:rPr>
          <w:sz w:val="28"/>
          <w:szCs w:val="28"/>
        </w:rPr>
        <w:t>Гагаринское</w:t>
      </w:r>
      <w:proofErr w:type="spellEnd"/>
      <w:r w:rsidR="002C39B4" w:rsidRPr="00712118">
        <w:rPr>
          <w:sz w:val="28"/>
          <w:szCs w:val="28"/>
        </w:rPr>
        <w:t xml:space="preserve"> в городе Москве</w:t>
      </w:r>
      <w:r w:rsidR="002C39B4">
        <w:rPr>
          <w:sz w:val="28"/>
          <w:szCs w:val="28"/>
        </w:rPr>
        <w:t xml:space="preserve"> от 24.06.2014 года № 34/</w:t>
      </w:r>
      <w:r w:rsidR="0003702E">
        <w:rPr>
          <w:sz w:val="28"/>
          <w:szCs w:val="28"/>
        </w:rPr>
        <w:t>1</w:t>
      </w:r>
      <w:r w:rsidR="002C39B4">
        <w:rPr>
          <w:sz w:val="28"/>
          <w:szCs w:val="28"/>
        </w:rPr>
        <w:t>6 «</w:t>
      </w:r>
      <w:r w:rsidR="002C39B4" w:rsidRPr="00712118">
        <w:rPr>
          <w:sz w:val="28"/>
          <w:szCs w:val="28"/>
        </w:rPr>
        <w:t xml:space="preserve">О внесении изменений и дополнений в Устав внутригородского муниципального образования </w:t>
      </w:r>
      <w:proofErr w:type="spellStart"/>
      <w:r w:rsidR="002C39B4" w:rsidRPr="00712118">
        <w:rPr>
          <w:sz w:val="28"/>
          <w:szCs w:val="28"/>
        </w:rPr>
        <w:t>Гагаринское</w:t>
      </w:r>
      <w:proofErr w:type="spellEnd"/>
      <w:r w:rsidR="002C39B4" w:rsidRPr="00712118">
        <w:rPr>
          <w:sz w:val="28"/>
          <w:szCs w:val="28"/>
        </w:rPr>
        <w:t xml:space="preserve"> в городе Москве</w:t>
      </w:r>
      <w:r w:rsidR="002C39B4">
        <w:rPr>
          <w:sz w:val="28"/>
          <w:szCs w:val="28"/>
        </w:rPr>
        <w:t xml:space="preserve">», </w:t>
      </w:r>
      <w:r w:rsidR="00B03D6A" w:rsidRPr="00401273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B03D6A" w:rsidRPr="00401273">
        <w:rPr>
          <w:sz w:val="28"/>
          <w:szCs w:val="28"/>
        </w:rPr>
        <w:t>Гагаринский</w:t>
      </w:r>
      <w:proofErr w:type="spellEnd"/>
      <w:r w:rsidR="00B03D6A" w:rsidRPr="00401273">
        <w:rPr>
          <w:sz w:val="28"/>
          <w:szCs w:val="28"/>
        </w:rPr>
        <w:t xml:space="preserve"> решил</w:t>
      </w:r>
      <w:r w:rsidRPr="00401273">
        <w:rPr>
          <w:sz w:val="28"/>
          <w:szCs w:val="28"/>
        </w:rPr>
        <w:t>:</w:t>
      </w:r>
    </w:p>
    <w:p w:rsidR="00401273" w:rsidRPr="00401273" w:rsidRDefault="00401273" w:rsidP="00401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401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</w:t>
      </w:r>
      <w:proofErr w:type="gramStart"/>
      <w:r w:rsidRPr="0040127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аттестации специалистов муниципальных учреждений муниципального округа</w:t>
      </w:r>
      <w:proofErr w:type="gramEnd"/>
      <w:r w:rsidRPr="00401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01273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proofErr w:type="spellEnd"/>
      <w:r w:rsidRPr="00401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401273" w:rsidRPr="00401273" w:rsidRDefault="00401273" w:rsidP="00401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27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401273" w:rsidRPr="00401273" w:rsidRDefault="00401273" w:rsidP="00401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27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401273" w:rsidRPr="00401273" w:rsidRDefault="00401273" w:rsidP="00401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273">
        <w:rPr>
          <w:rFonts w:ascii="Times New Roman" w:hAnsi="Times New Roman"/>
          <w:sz w:val="28"/>
          <w:szCs w:val="28"/>
        </w:rPr>
        <w:t xml:space="preserve">Со дня вступления в силу настоящего решения, считать утратившими силу решения муниципального Собрания внутригородского муниципального образования </w:t>
      </w:r>
      <w:proofErr w:type="spellStart"/>
      <w:r w:rsidRPr="00401273">
        <w:rPr>
          <w:rFonts w:ascii="Times New Roman" w:hAnsi="Times New Roman"/>
          <w:sz w:val="28"/>
          <w:szCs w:val="28"/>
        </w:rPr>
        <w:t>Гагаринское</w:t>
      </w:r>
      <w:proofErr w:type="spellEnd"/>
      <w:r w:rsidRPr="00401273">
        <w:rPr>
          <w:rFonts w:ascii="Times New Roman" w:hAnsi="Times New Roman"/>
          <w:sz w:val="28"/>
          <w:szCs w:val="28"/>
        </w:rPr>
        <w:t xml:space="preserve"> в городе Москве от 24.11.2010 года № 41/5 «</w:t>
      </w:r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>проведения аттестации специалистов муниципальных учреждений внутригородского муниципального образования</w:t>
      </w:r>
      <w:proofErr w:type="gramEnd"/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>Гагаринское</w:t>
      </w:r>
      <w:proofErr w:type="spellEnd"/>
      <w:r w:rsidRPr="0040127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  <w:r w:rsidRPr="00401273">
        <w:rPr>
          <w:rFonts w:ascii="Times New Roman" w:hAnsi="Times New Roman"/>
          <w:sz w:val="28"/>
          <w:szCs w:val="28"/>
        </w:rPr>
        <w:t>».</w:t>
      </w:r>
    </w:p>
    <w:p w:rsidR="00401273" w:rsidRPr="00401273" w:rsidRDefault="00401273" w:rsidP="004012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01273">
        <w:rPr>
          <w:sz w:val="28"/>
          <w:szCs w:val="28"/>
        </w:rPr>
        <w:t>Контроль за</w:t>
      </w:r>
      <w:proofErr w:type="gramEnd"/>
      <w:r w:rsidRPr="00401273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401273">
        <w:rPr>
          <w:sz w:val="28"/>
          <w:szCs w:val="28"/>
        </w:rPr>
        <w:t>Гагаринский</w:t>
      </w:r>
      <w:proofErr w:type="spellEnd"/>
      <w:r w:rsidRPr="00401273">
        <w:rPr>
          <w:sz w:val="28"/>
          <w:szCs w:val="28"/>
        </w:rPr>
        <w:t xml:space="preserve"> Филатову М.Н.</w:t>
      </w:r>
    </w:p>
    <w:p w:rsidR="00D4607B" w:rsidRDefault="00D4607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401273" w:rsidRPr="00E34AB6" w:rsidRDefault="00401273" w:rsidP="00401273">
      <w:pPr>
        <w:pStyle w:val="Style2"/>
        <w:widowControl/>
        <w:ind w:left="5579"/>
        <w:rPr>
          <w:rStyle w:val="FontStyle14"/>
          <w:sz w:val="24"/>
        </w:rPr>
      </w:pPr>
      <w:r w:rsidRPr="00E34AB6">
        <w:rPr>
          <w:rStyle w:val="FontStyle14"/>
          <w:sz w:val="24"/>
        </w:rPr>
        <w:lastRenderedPageBreak/>
        <w:t xml:space="preserve">Приложение  </w:t>
      </w:r>
    </w:p>
    <w:p w:rsidR="00401273" w:rsidRPr="00E34AB6" w:rsidRDefault="00401273" w:rsidP="00401273">
      <w:pPr>
        <w:spacing w:after="0" w:line="240" w:lineRule="auto"/>
        <w:ind w:left="5579"/>
        <w:outlineLvl w:val="0"/>
        <w:rPr>
          <w:rFonts w:ascii="Times New Roman" w:hAnsi="Times New Roman"/>
          <w:bCs/>
          <w:kern w:val="36"/>
          <w:sz w:val="24"/>
        </w:rPr>
      </w:pPr>
      <w:r w:rsidRPr="00E34AB6">
        <w:rPr>
          <w:rFonts w:ascii="Times New Roman" w:hAnsi="Times New Roman"/>
          <w:bCs/>
          <w:kern w:val="36"/>
          <w:sz w:val="24"/>
        </w:rPr>
        <w:t>к решению Совета депутатов муниципального округа</w:t>
      </w:r>
    </w:p>
    <w:p w:rsidR="00401273" w:rsidRPr="00E34AB6" w:rsidRDefault="00401273" w:rsidP="00401273">
      <w:pPr>
        <w:spacing w:after="0" w:line="240" w:lineRule="auto"/>
        <w:ind w:left="5579"/>
        <w:outlineLvl w:val="0"/>
        <w:rPr>
          <w:rFonts w:ascii="Times New Roman" w:hAnsi="Times New Roman"/>
          <w:bCs/>
          <w:kern w:val="36"/>
          <w:sz w:val="24"/>
        </w:rPr>
      </w:pPr>
      <w:r w:rsidRPr="00E34AB6">
        <w:rPr>
          <w:rFonts w:ascii="Times New Roman" w:hAnsi="Times New Roman"/>
          <w:bCs/>
          <w:kern w:val="36"/>
          <w:sz w:val="24"/>
        </w:rPr>
        <w:t xml:space="preserve"> </w:t>
      </w:r>
      <w:proofErr w:type="spellStart"/>
      <w:r w:rsidRPr="00E34AB6">
        <w:rPr>
          <w:rFonts w:ascii="Times New Roman" w:hAnsi="Times New Roman"/>
          <w:bCs/>
          <w:kern w:val="36"/>
          <w:sz w:val="24"/>
        </w:rPr>
        <w:t>Гагаринский</w:t>
      </w:r>
      <w:proofErr w:type="spellEnd"/>
    </w:p>
    <w:p w:rsidR="00401273" w:rsidRPr="00E34AB6" w:rsidRDefault="00401273" w:rsidP="00401273">
      <w:pPr>
        <w:spacing w:after="0" w:line="240" w:lineRule="auto"/>
        <w:ind w:left="5579"/>
        <w:outlineLvl w:val="0"/>
        <w:rPr>
          <w:rFonts w:ascii="Times New Roman" w:hAnsi="Times New Roman"/>
          <w:bCs/>
          <w:kern w:val="36"/>
          <w:sz w:val="24"/>
        </w:rPr>
      </w:pPr>
      <w:r w:rsidRPr="00E34AB6">
        <w:rPr>
          <w:rFonts w:ascii="Times New Roman" w:hAnsi="Times New Roman"/>
          <w:bCs/>
          <w:kern w:val="36"/>
          <w:sz w:val="24"/>
        </w:rPr>
        <w:t xml:space="preserve">от </w:t>
      </w:r>
      <w:r w:rsidR="0095707D">
        <w:rPr>
          <w:rFonts w:ascii="Times New Roman" w:hAnsi="Times New Roman"/>
          <w:bCs/>
          <w:kern w:val="36"/>
          <w:sz w:val="24"/>
        </w:rPr>
        <w:t>28</w:t>
      </w:r>
      <w:r w:rsidRPr="00E34AB6">
        <w:rPr>
          <w:rFonts w:ascii="Times New Roman" w:hAnsi="Times New Roman"/>
          <w:bCs/>
          <w:kern w:val="36"/>
          <w:sz w:val="24"/>
        </w:rPr>
        <w:t>.</w:t>
      </w:r>
      <w:r w:rsidR="0095707D">
        <w:rPr>
          <w:rFonts w:ascii="Times New Roman" w:hAnsi="Times New Roman"/>
          <w:bCs/>
          <w:kern w:val="36"/>
          <w:sz w:val="24"/>
        </w:rPr>
        <w:t>10</w:t>
      </w:r>
      <w:r w:rsidRPr="00E34AB6">
        <w:rPr>
          <w:rFonts w:ascii="Times New Roman" w:hAnsi="Times New Roman"/>
          <w:bCs/>
          <w:kern w:val="36"/>
          <w:sz w:val="24"/>
        </w:rPr>
        <w:t xml:space="preserve">.2014 № </w:t>
      </w:r>
      <w:r w:rsidR="0095707D">
        <w:rPr>
          <w:rFonts w:ascii="Times New Roman" w:hAnsi="Times New Roman"/>
          <w:bCs/>
          <w:kern w:val="36"/>
          <w:sz w:val="24"/>
        </w:rPr>
        <w:t>36/28</w:t>
      </w:r>
    </w:p>
    <w:p w:rsidR="00401273" w:rsidRDefault="00401273" w:rsidP="00401273">
      <w:pPr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</w:t>
      </w:r>
      <w:proofErr w:type="gramStart"/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аттестации специалистов муниципальных учреждений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proofErr w:type="gramEnd"/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городе Москве</w:t>
      </w: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 Общие положения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 1.1. 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оложение регламентирует порядок аттестации специалистов и руководящих работников (далее - специалистов) муниципальных учреждений</w:t>
      </w:r>
      <w:r w:rsidRPr="00312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</w:t>
      </w:r>
      <w:r w:rsidRPr="00312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(далее – Учреждение), осуществляющих работу в сфере организации социально-воспитательной, спортивной, физкультурно-оз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доровительной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населением по месту жительства, по должностям которых тарифно-квалификационные характеристики (требования) предусматривают наличие квалификационных категорий.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1.2. Аттестация специалистов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3EB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аттестация)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определени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соответствия уровня профессиональной компетентности специалистов Учреждения</w:t>
      </w:r>
      <w:proofErr w:type="gram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к квалификации при присвоении им квалификационных категорий (разрядов);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Учреждения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стимулирования роста образовательного уровня; 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повышения персональной ответственности за выполнение профессиональных обязанностей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осуществлению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 </w:t>
      </w:r>
      <w:r w:rsidRPr="00312A26">
        <w:t xml:space="preserve"> </w:t>
      </w:r>
      <w:r w:rsidRPr="00312A26">
        <w:rPr>
          <w:rFonts w:ascii="Times New Roman" w:hAnsi="Times New Roman"/>
          <w:sz w:val="28"/>
          <w:szCs w:val="28"/>
        </w:rPr>
        <w:t xml:space="preserve">города Москвы в сфере организации </w:t>
      </w:r>
      <w:proofErr w:type="spellStart"/>
      <w:r w:rsidRPr="00312A2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12A26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оказанию социальной поддержки детям, подросткам и молодежи;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защищенности специалистов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дифференциации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оплаты труда;</w:t>
      </w:r>
    </w:p>
    <w:p w:rsidR="00ED2BBC" w:rsidRPr="00312A26" w:rsidRDefault="00ED2BBC" w:rsidP="00ED2B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подготовки специалистов,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, расстановк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 без отрыва от производства (рабочего и воспитательного процессов).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1.3. По результатам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подтверждается,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присваивается или понижается квалификационная категория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Учреждения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1.4. К аттестации на квалификационную категорию допускаются лица, имеющие профессиональное профильное образование и работающие на должностях специалистов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чреждении не менее одного года, как на постоянной основе, так и на условиях совместительства.</w:t>
      </w: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   Аттестационные комиссии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2.1.  Аттестационная комиссия (далее – Комиссия)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формируется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не менее 5 человек и состоит из председателя, секретаря и членов Комиссии. </w:t>
      </w:r>
    </w:p>
    <w:p w:rsidR="00ED2BBC" w:rsidRPr="00312A26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Аттестация специалистов на присвоение высшей и первой квалификационной категории проводится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омиссией, которая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Гагаринский</w:t>
      </w:r>
      <w:proofErr w:type="spell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D2BBC" w:rsidRPr="00312A26" w:rsidRDefault="00ED2BBC" w:rsidP="00ED2BBC">
      <w:pPr>
        <w:tabs>
          <w:tab w:val="left" w:pos="1418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на присвоение высшей и первой квалификационной категории включаются представители уполномоченного органа исполнительной власти города Москвы в области семейной и молодежной политики, префектуры административного округа города Москвы,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в границах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находится муниципаль</w:t>
      </w:r>
      <w:r>
        <w:rPr>
          <w:rFonts w:ascii="Times New Roman" w:eastAsia="Times New Roman" w:hAnsi="Times New Roman"/>
          <w:sz w:val="28"/>
          <w:szCs w:val="28"/>
        </w:rPr>
        <w:t>ный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округ,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депутаты Совета депутатов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tabs>
          <w:tab w:val="left" w:pos="1418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Аттестация специалистов на присвоение второй квалификационной категории и разрядов без категории проводится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312A26">
        <w:rPr>
          <w:rFonts w:ascii="Times New Roman" w:eastAsia="Times New Roman" w:hAnsi="Times New Roman"/>
          <w:sz w:val="28"/>
          <w:szCs w:val="28"/>
        </w:rPr>
        <w:t>омиссией, которая создается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Учреждении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по месту работы аттестуемого специалиста</w:t>
      </w:r>
      <w:r>
        <w:rPr>
          <w:rFonts w:ascii="Times New Roman" w:eastAsia="Times New Roman" w:hAnsi="Times New Roman"/>
          <w:sz w:val="28"/>
          <w:szCs w:val="28"/>
        </w:rPr>
        <w:t>, формируется и утверждается руководителем Учреждения</w:t>
      </w:r>
      <w:r w:rsidRPr="00312A26">
        <w:rPr>
          <w:rFonts w:ascii="Times New Roman" w:eastAsia="Times New Roman" w:hAnsi="Times New Roman"/>
          <w:sz w:val="28"/>
          <w:szCs w:val="28"/>
        </w:rPr>
        <w:t>.</w:t>
      </w: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на присвоение второй квалификационной категории и разрядов включаются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чреждения и наиболее опытные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квалифицированные работники 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Комиссии могут быть образованы экспертные группы (советы) для подготовки экспертных заключений, в которых дается оценка практической, теоретической и научной подготовленности аттестуемых. В состав совета могут входить специалисты по социально-воспитательной, спортивно-оздоровительной и </w:t>
      </w:r>
      <w:proofErr w:type="spell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работе.</w:t>
      </w: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Персональный состав Комиссии, регламент ее работы, а так же сроки проведения аттестации устанавливаются распоряжением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на присвоение высшей и первой квалификационной категории (далее – распоряжение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</w:rPr>
        <w:t>)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приказом руководителя Учреждения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на присвоение второй квалификационной категории и разрядов без категории (далее – приказ руководителя Учреждения)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Организация работы аттестационных комиссий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BC" w:rsidRDefault="00ED2BBC" w:rsidP="00ED2B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A26">
        <w:rPr>
          <w:sz w:val="28"/>
          <w:szCs w:val="28"/>
        </w:rPr>
        <w:t xml:space="preserve">3.1.  </w:t>
      </w:r>
      <w:proofErr w:type="gramStart"/>
      <w:r>
        <w:rPr>
          <w:sz w:val="28"/>
          <w:szCs w:val="28"/>
        </w:rPr>
        <w:t>Организация работы Комиссий осуществляется в соответствии с действующим законодательством</w:t>
      </w:r>
      <w:r w:rsidRPr="00312A26">
        <w:rPr>
          <w:sz w:val="28"/>
          <w:szCs w:val="28"/>
        </w:rPr>
        <w:t xml:space="preserve">, Положением об аттестации специалистов бюджетных учреждений и организаций органов по делам молодежи Российской Федерации (Приложения 2 и 3 к </w:t>
      </w:r>
      <w:r w:rsidRPr="00312A26">
        <w:rPr>
          <w:rFonts w:ascii="Tahoma" w:hAnsi="Tahoma" w:cs="Tahoma"/>
          <w:sz w:val="16"/>
          <w:szCs w:val="16"/>
        </w:rPr>
        <w:t xml:space="preserve"> </w:t>
      </w:r>
      <w:r>
        <w:rPr>
          <w:sz w:val="28"/>
          <w:szCs w:val="28"/>
        </w:rPr>
        <w:t>р</w:t>
      </w:r>
      <w:r w:rsidRPr="00312A26">
        <w:rPr>
          <w:sz w:val="28"/>
          <w:szCs w:val="28"/>
        </w:rPr>
        <w:t>аспоряжению Комитета Российской Федерации по делам молодежи от 24 июня 1996 года №</w:t>
      </w:r>
      <w:r>
        <w:rPr>
          <w:sz w:val="28"/>
          <w:szCs w:val="28"/>
        </w:rPr>
        <w:t xml:space="preserve"> </w:t>
      </w:r>
      <w:r w:rsidRPr="00312A26">
        <w:rPr>
          <w:sz w:val="28"/>
          <w:szCs w:val="28"/>
        </w:rPr>
        <w:t>42 «Об утверждении разрядов оплаты труда, тарифно-квалификационных характеристик (требований) по должностям работников бюджетных учреждений и организаций органов по делам молодежи</w:t>
      </w:r>
      <w:proofErr w:type="gramEnd"/>
      <w:r w:rsidRPr="00312A26">
        <w:rPr>
          <w:sz w:val="28"/>
          <w:szCs w:val="28"/>
        </w:rPr>
        <w:t xml:space="preserve"> </w:t>
      </w:r>
      <w:proofErr w:type="gramStart"/>
      <w:r w:rsidRPr="00312A26">
        <w:rPr>
          <w:sz w:val="28"/>
          <w:szCs w:val="28"/>
        </w:rPr>
        <w:t xml:space="preserve">Российской Федерации, объемных показателей по отнесению учреждений по делам молодежи к группам по оплате труда руководителей»), методическими </w:t>
      </w:r>
      <w:r w:rsidRPr="00312A26">
        <w:rPr>
          <w:sz w:val="28"/>
          <w:szCs w:val="28"/>
        </w:rPr>
        <w:lastRenderedPageBreak/>
        <w:t xml:space="preserve">рекомендациями Департамента семейной и молодежной политики города Москвы, распорядительными документами </w:t>
      </w:r>
      <w:r>
        <w:rPr>
          <w:sz w:val="28"/>
          <w:szCs w:val="28"/>
        </w:rPr>
        <w:t>администрации</w:t>
      </w:r>
      <w:r w:rsidRPr="00312A26">
        <w:rPr>
          <w:sz w:val="28"/>
          <w:szCs w:val="28"/>
        </w:rPr>
        <w:t xml:space="preserve"> и муниципальных учреждений (проводящих аттестацию), настоящим Положением.</w:t>
      </w:r>
      <w:proofErr w:type="gramEnd"/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.2.  Подготовка к проведению аттестации включает следующие мероприятия:</w:t>
      </w:r>
    </w:p>
    <w:p w:rsidR="00ED2BBC" w:rsidRPr="00312A26" w:rsidRDefault="00ED2BBC" w:rsidP="00ED2BBC">
      <w:pPr>
        <w:tabs>
          <w:tab w:val="left" w:leader="do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определение и утверждение состава Комиссии;</w:t>
      </w:r>
    </w:p>
    <w:p w:rsidR="00ED2BBC" w:rsidRDefault="00ED2BBC" w:rsidP="00ED2BBC">
      <w:pPr>
        <w:tabs>
          <w:tab w:val="left" w:leader="do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составление и утверждение графика проведения аттестации;</w:t>
      </w:r>
      <w:bookmarkStart w:id="0" w:name="sub_22013"/>
    </w:p>
    <w:p w:rsidR="00ED2BBC" w:rsidRDefault="00ED2BBC" w:rsidP="00ED2BBC">
      <w:pPr>
        <w:tabs>
          <w:tab w:val="left" w:leader="do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hAnsi="Times New Roman"/>
          <w:sz w:val="28"/>
          <w:szCs w:val="28"/>
          <w:lang w:eastAsia="ru-RU"/>
        </w:rPr>
        <w:t>-     составление списка специалистов, подлежащих аттестации;</w:t>
      </w:r>
      <w:bookmarkStart w:id="1" w:name="sub_22014"/>
      <w:bookmarkEnd w:id="0"/>
    </w:p>
    <w:p w:rsidR="00ED2BBC" w:rsidRPr="007C77F7" w:rsidRDefault="00ED2BBC" w:rsidP="00ED2BBC">
      <w:pPr>
        <w:tabs>
          <w:tab w:val="left" w:leader="do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hAnsi="Times New Roman"/>
          <w:sz w:val="28"/>
          <w:szCs w:val="28"/>
          <w:lang w:eastAsia="ru-RU"/>
        </w:rPr>
        <w:t>-      подготовк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 документов, необходимых для работы Комиссии.</w:t>
      </w:r>
      <w:bookmarkEnd w:id="1"/>
    </w:p>
    <w:p w:rsidR="00ED2BBC" w:rsidRPr="00312A26" w:rsidRDefault="00ED2BBC" w:rsidP="00ED2BBC">
      <w:pPr>
        <w:tabs>
          <w:tab w:val="left" w:leader="do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6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hAnsi="Times New Roman"/>
          <w:sz w:val="28"/>
          <w:szCs w:val="28"/>
          <w:lang w:eastAsia="ru-RU"/>
        </w:rPr>
        <w:t>Аттестация проводится в соответствии с графиком проведения аттестации, в котором указываются:</w:t>
      </w:r>
    </w:p>
    <w:p w:rsidR="00ED2BBC" w:rsidRPr="00312A26" w:rsidRDefault="00ED2BBC" w:rsidP="00ED2BBC">
      <w:pPr>
        <w:tabs>
          <w:tab w:val="left" w:leader="do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611"/>
      <w:r w:rsidRPr="00312A26">
        <w:rPr>
          <w:rFonts w:ascii="Times New Roman" w:hAnsi="Times New Roman"/>
          <w:sz w:val="28"/>
          <w:szCs w:val="28"/>
          <w:lang w:eastAsia="ru-RU"/>
        </w:rPr>
        <w:t>-    список специалистов, подлежащих аттестации;</w:t>
      </w:r>
    </w:p>
    <w:p w:rsidR="00ED2BBC" w:rsidRPr="00312A26" w:rsidRDefault="00ED2BBC" w:rsidP="00ED2BBC">
      <w:pPr>
        <w:tabs>
          <w:tab w:val="left" w:leader="do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612"/>
      <w:bookmarkEnd w:id="2"/>
      <w:r w:rsidRPr="00312A26">
        <w:rPr>
          <w:rFonts w:ascii="Times New Roman" w:hAnsi="Times New Roman"/>
          <w:sz w:val="28"/>
          <w:szCs w:val="28"/>
          <w:lang w:eastAsia="ru-RU"/>
        </w:rPr>
        <w:t>-    дата, время и место проведения аттестации;</w:t>
      </w:r>
    </w:p>
    <w:bookmarkEnd w:id="3"/>
    <w:p w:rsidR="00ED2BBC" w:rsidRPr="00312A26" w:rsidRDefault="00ED2BBC" w:rsidP="00ED2BBC">
      <w:pPr>
        <w:tabs>
          <w:tab w:val="left" w:leader="do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A26">
        <w:rPr>
          <w:rFonts w:ascii="Times New Roman" w:hAnsi="Times New Roman"/>
          <w:sz w:val="28"/>
          <w:szCs w:val="28"/>
          <w:lang w:eastAsia="ru-RU"/>
        </w:rPr>
        <w:t>- дата представления специалистом документов в Комиссию необходимых для проведения аттестации.</w:t>
      </w:r>
    </w:p>
    <w:p w:rsidR="00ED2BBC" w:rsidRPr="00312A26" w:rsidRDefault="00ED2BBC" w:rsidP="00ED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4" w:name="sub_613"/>
      <w:r w:rsidRPr="00312A26">
        <w:rPr>
          <w:rFonts w:ascii="Times New Roman" w:hAnsi="Times New Roman"/>
          <w:sz w:val="28"/>
          <w:szCs w:val="28"/>
          <w:lang w:eastAsia="ru-RU"/>
        </w:rPr>
        <w:t>График проведения аттестации доводится до сведения подлежащего аттестации специалиста под роспись не позднее, чем за 30 дней до начала проведения аттестации.</w:t>
      </w:r>
    </w:p>
    <w:p w:rsidR="00ED2BBC" w:rsidRPr="00312A26" w:rsidRDefault="00ED2BBC" w:rsidP="00ED2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207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 Не позднее, чем за 14 дней до начала проведения аттестации в Комиссию представляется отзыв за аттестационный период, подписанный руководителем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12A26">
        <w:rPr>
          <w:rFonts w:ascii="Times New Roman" w:hAnsi="Times New Roman"/>
          <w:sz w:val="28"/>
          <w:szCs w:val="28"/>
          <w:lang w:eastAsia="ru-RU"/>
        </w:rPr>
        <w:t>чреждения, в котором работает специалист.</w:t>
      </w:r>
    </w:p>
    <w:p w:rsidR="00ED2BBC" w:rsidRDefault="00ED2BBC" w:rsidP="00ED2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208"/>
      <w:bookmarkEnd w:id="5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Основанием для проведения внеочередной аттестации специалистов Учреждения является приказ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распоряжение администрации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 о проведении аттестаци</w:t>
      </w:r>
      <w:r>
        <w:rPr>
          <w:rFonts w:ascii="Times New Roman" w:hAnsi="Times New Roman"/>
          <w:sz w:val="28"/>
          <w:szCs w:val="28"/>
          <w:lang w:eastAsia="ru-RU"/>
        </w:rPr>
        <w:t>и или заявление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 специалиста установленной формы.</w:t>
      </w:r>
      <w:bookmarkEnd w:id="6"/>
    </w:p>
    <w:p w:rsidR="00ED2BBC" w:rsidRPr="00312A26" w:rsidRDefault="00ED2BBC" w:rsidP="00ED2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Специалисты, подлежащие аттестации на квалификационную категорию, представляют в Комиссию следующие документы: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 личное заявление и аттестационный лист установленных образцов;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представление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(отзыв для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специалистов);</w:t>
      </w:r>
    </w:p>
    <w:p w:rsidR="00ED2BBC" w:rsidRPr="00312A26" w:rsidRDefault="00ED2BBC" w:rsidP="00ED2B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отчет работы за последние три года;</w:t>
      </w:r>
    </w:p>
    <w:p w:rsidR="00ED2BBC" w:rsidRPr="00312A26" w:rsidRDefault="00ED2BBC" w:rsidP="00ED2B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авторские программы;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D2BBC" w:rsidRPr="00312A26" w:rsidRDefault="00ED2BBC" w:rsidP="00ED2B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копии документов о наградах и поощрениях;</w:t>
      </w:r>
    </w:p>
    <w:p w:rsidR="00ED2BBC" w:rsidRDefault="00ED2BBC" w:rsidP="00ED2B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 документы и материалы по усмотрению </w:t>
      </w:r>
      <w:proofErr w:type="gram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Представление на специалистов Учреждения должно содержать всестороннюю оценку соответствия профессиональной подготовки специалистов Учреждения квалификационным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занимаемой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 имеющегося образования, опыта работы и знаний по занимаемой должности. 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Аттестуемый должен быть ознакомлен с указанным представлением не позднее, чем за две недели до проведения аттестации.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Комиссия обязана рассмотреть аттестационные материалы на присвоение квалификационной категории в течение трех месяцев со дня их получения.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Конкретные сроки прохождения аттестации для каждого специалиста устанавливается индивидуально Комиссией,  о чем аттестуемые извещаются не позднее, чем за две недели до начала аттестации.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За три месяца до окончания срока действия квалификационной категории работник может письменно обратиться в Комиссию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Учреждения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квалификационного разряда (п.2.3. и п.2.4. настоящего Положения)) для прохождения переаттестации в установленном порядке.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Квалификационная категория, присвоенная специалистам, действительна в течение пяти лет на основании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312A26">
        <w:rPr>
          <w:rFonts w:ascii="Times New Roman" w:eastAsia="Times New Roman" w:hAnsi="Times New Roman"/>
          <w:sz w:val="28"/>
          <w:szCs w:val="28"/>
        </w:rPr>
        <w:t>приказа руководителя Учреждения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котором создана Комиссия. Распоряжение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приказ </w:t>
      </w:r>
      <w:r w:rsidRPr="00312A26">
        <w:rPr>
          <w:rFonts w:ascii="Times New Roman" w:eastAsia="Times New Roman" w:hAnsi="Times New Roman"/>
          <w:sz w:val="28"/>
          <w:szCs w:val="28"/>
        </w:rPr>
        <w:t>руководителя Учреждения издается в месячный срок о присвоении  квалификационной категории.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3.14.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Квалификационная категория </w:t>
      </w:r>
      <w:r>
        <w:rPr>
          <w:rFonts w:ascii="Times New Roman" w:eastAsia="Times New Roman" w:hAnsi="Times New Roman"/>
          <w:sz w:val="28"/>
          <w:szCs w:val="28"/>
        </w:rPr>
        <w:t xml:space="preserve">считается </w:t>
      </w:r>
      <w:r w:rsidRPr="00312A26">
        <w:rPr>
          <w:rFonts w:ascii="Times New Roman" w:eastAsia="Times New Roman" w:hAnsi="Times New Roman"/>
          <w:sz w:val="28"/>
          <w:szCs w:val="28"/>
        </w:rPr>
        <w:t>присв</w:t>
      </w:r>
      <w:r>
        <w:rPr>
          <w:rFonts w:ascii="Times New Roman" w:eastAsia="Times New Roman" w:hAnsi="Times New Roman"/>
          <w:sz w:val="28"/>
          <w:szCs w:val="28"/>
        </w:rPr>
        <w:t>оенной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12A26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 принятия решения Комиссией.</w:t>
      </w: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 Порядок проведения аттестации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BC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5001">
        <w:rPr>
          <w:rFonts w:ascii="Times New Roman" w:eastAsia="Times New Roman" w:hAnsi="Times New Roman"/>
          <w:sz w:val="28"/>
          <w:szCs w:val="28"/>
          <w:lang w:eastAsia="ru-RU"/>
        </w:rPr>
        <w:t>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0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подтверждение имеющейся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переаттестация)</w:t>
      </w:r>
      <w:r w:rsidRPr="001F50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каждые 5 лет и является обязательной. Через год и последующие годы до 5 лет может проходить повторная аттестация специалиста по личному его заявлению, которая является добровольной.</w:t>
      </w:r>
    </w:p>
    <w:p w:rsidR="00ED2BBC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 xml:space="preserve">. От очередной переаттестации освобождаются беременные женщины и женщины, имеющие детей в возрасте до трех лет, и находящиеся в отпуске по уходу за ними. </w:t>
      </w:r>
      <w:r w:rsidRPr="00434221">
        <w:rPr>
          <w:rFonts w:ascii="Times New Roman" w:eastAsia="Times New Roman" w:hAnsi="Times New Roman"/>
          <w:sz w:val="28"/>
          <w:szCs w:val="28"/>
        </w:rPr>
        <w:t>Срок переаттеста</w:t>
      </w:r>
      <w:r>
        <w:rPr>
          <w:rFonts w:ascii="Times New Roman" w:eastAsia="Times New Roman" w:hAnsi="Times New Roman"/>
          <w:sz w:val="28"/>
          <w:szCs w:val="28"/>
        </w:rPr>
        <w:t>ции переносится, переаттестация</w:t>
      </w:r>
      <w:r w:rsidRPr="00434221">
        <w:rPr>
          <w:rFonts w:ascii="Times New Roman" w:eastAsia="Times New Roman" w:hAnsi="Times New Roman"/>
          <w:sz w:val="28"/>
          <w:szCs w:val="28"/>
        </w:rPr>
        <w:t xml:space="preserve"> проводится после выхода</w:t>
      </w:r>
      <w:r>
        <w:rPr>
          <w:rFonts w:ascii="Times New Roman" w:eastAsia="Times New Roman" w:hAnsi="Times New Roman"/>
          <w:sz w:val="28"/>
          <w:szCs w:val="28"/>
        </w:rPr>
        <w:t xml:space="preserve"> указанных лиц</w:t>
      </w:r>
      <w:r w:rsidRPr="00434221">
        <w:rPr>
          <w:rFonts w:ascii="Times New Roman" w:eastAsia="Times New Roman" w:hAnsi="Times New Roman"/>
          <w:sz w:val="28"/>
          <w:szCs w:val="28"/>
        </w:rPr>
        <w:t xml:space="preserve"> на работу.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BBC" w:rsidRPr="00434221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Первичная аттестация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присвоение квалификационной категории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, подтверждение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присвоение более высокой квалификационной категории производится с приглашением специалиста на заседание Комиссии.</w:t>
      </w:r>
      <w:r w:rsidRPr="00573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BBC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4.1.3. 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Подтверждение разрядов без категории, второй и первой квалификационной категории может проводиться заочно, на основании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</w:t>
      </w:r>
    </w:p>
    <w:p w:rsidR="00ED2BBC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В исключительных случаях, с учетом уровня теоретической и практической подготовки аттестуемого, а также высоких показателей его работы, Комиссия может вынести решение о соответствии специалиста заявленной квалификационной категории и присвоить ее без установления требований к стажу работы и уровню образования аттестуемого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имеет право присвоить более высокую квалификационную категорию </w:t>
      </w:r>
      <w:proofErr w:type="gramStart"/>
      <w:r w:rsidRPr="00312A26">
        <w:rPr>
          <w:rFonts w:ascii="Times New Roman" w:eastAsia="Times New Roman" w:hAnsi="Times New Roman"/>
          <w:sz w:val="28"/>
          <w:szCs w:val="28"/>
        </w:rPr>
        <w:t>аттестуемым</w:t>
      </w:r>
      <w:proofErr w:type="gramEnd"/>
      <w:r w:rsidRPr="00312A26">
        <w:rPr>
          <w:rFonts w:ascii="Times New Roman" w:eastAsia="Times New Roman" w:hAnsi="Times New Roman"/>
          <w:sz w:val="28"/>
          <w:szCs w:val="28"/>
        </w:rPr>
        <w:t>, имеющим стаж не менее 5 лет.</w:t>
      </w:r>
    </w:p>
    <w:p w:rsidR="00ED2BBC" w:rsidRPr="00434221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4.1.5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компетентность и квалификация специалиста определяется по результатам </w:t>
      </w:r>
      <w:r w:rsidRPr="00312A26">
        <w:rPr>
          <w:rFonts w:ascii="Times New Roman" w:hAnsi="Times New Roman"/>
          <w:sz w:val="28"/>
          <w:szCs w:val="28"/>
        </w:rPr>
        <w:t>аттестационного экзамена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аттестационного экзамена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, Комиссией может быть установлена форма и процедура аттестации из числа вариативных форм и процедур, таких как:</w:t>
      </w:r>
    </w:p>
    <w:p w:rsidR="00ED2BBC" w:rsidRPr="00434221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- тестирование;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собеседование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73A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творческий отчет;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экзамен с использованием тестовых заданий;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защита авторских программ или научно-методических разработок;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проведение демонстрационных занятий;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экспертиза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и процедуры, а также их сочетания. 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 аттестации определяется в соответствии со спецификой учреждения. </w:t>
      </w: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4.1.6.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Аттестация проводится по месту нахождения Комиссии.</w:t>
      </w:r>
    </w:p>
    <w:p w:rsidR="00ED2BBC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4.1.7.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аттестации специалиста на квалификационную категорию учитываются процент правильных ответов по тестовой программе, решение ситуативных задач, владение практическими навыками. 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2A26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. Все члены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12A26">
        <w:rPr>
          <w:rFonts w:ascii="Times New Roman" w:hAnsi="Times New Roman"/>
          <w:sz w:val="28"/>
          <w:szCs w:val="28"/>
          <w:lang w:eastAsia="ru-RU"/>
        </w:rPr>
        <w:t xml:space="preserve">омиссии при принятии решений обладают равными правами. Заседание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12A26">
        <w:rPr>
          <w:rFonts w:ascii="Times New Roman" w:hAnsi="Times New Roman"/>
          <w:sz w:val="28"/>
          <w:szCs w:val="28"/>
          <w:lang w:eastAsia="ru-RU"/>
        </w:rPr>
        <w:t>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ED2BBC" w:rsidRPr="00312A26" w:rsidRDefault="00ED2BBC" w:rsidP="00ED2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A26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12A26">
        <w:rPr>
          <w:rFonts w:ascii="Times New Roman" w:hAnsi="Times New Roman"/>
          <w:sz w:val="28"/>
          <w:szCs w:val="28"/>
          <w:lang w:eastAsia="ru-RU"/>
        </w:rPr>
        <w:t>. Обсуждение профессиональных, деловых и личностных каче</w:t>
      </w:r>
      <w:proofErr w:type="gramStart"/>
      <w:r w:rsidRPr="00312A26">
        <w:rPr>
          <w:rFonts w:ascii="Times New Roman" w:hAnsi="Times New Roman"/>
          <w:sz w:val="28"/>
          <w:szCs w:val="28"/>
          <w:lang w:eastAsia="ru-RU"/>
        </w:rPr>
        <w:t>ств сп</w:t>
      </w:r>
      <w:proofErr w:type="gramEnd"/>
      <w:r w:rsidRPr="00312A26">
        <w:rPr>
          <w:rFonts w:ascii="Times New Roman" w:hAnsi="Times New Roman"/>
          <w:sz w:val="28"/>
          <w:szCs w:val="28"/>
          <w:lang w:eastAsia="ru-RU"/>
        </w:rPr>
        <w:t>ециалиста применительно к его профессиональной деятельности должно быть объективным и доброжелательным.</w:t>
      </w:r>
    </w:p>
    <w:p w:rsidR="00ED2BBC" w:rsidRPr="00312A26" w:rsidRDefault="00ED2BBC" w:rsidP="00ED2BBC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304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2A26">
        <w:rPr>
          <w:rFonts w:ascii="Times New Roman" w:hAnsi="Times New Roman"/>
          <w:sz w:val="28"/>
          <w:szCs w:val="28"/>
          <w:lang w:eastAsia="ru-RU"/>
        </w:rPr>
        <w:t>Обсуждение вопросов, затрагивающих личную жизнь специалиста, его отношение к политическим, религиозным организациям, не допускается.</w:t>
      </w:r>
    </w:p>
    <w:bookmarkEnd w:id="7"/>
    <w:p w:rsidR="00ED2BBC" w:rsidRPr="00312A26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Квалификационные категории по специальности могут быть присвоены как по основной, так и по совмещаемой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4.1.12.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Квалификация специалистов определяется Комиссией по трем квалификационным категориям: второй, первой и высшей.</w:t>
      </w:r>
    </w:p>
    <w:p w:rsidR="00ED2BBC" w:rsidRPr="00312A26" w:rsidRDefault="00ED2BBC" w:rsidP="00ED2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312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 Вторая квалификационная категория соответствует 12 разряду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ЕТС</w:t>
      </w:r>
      <w:r w:rsidRPr="00312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может присваиваться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специалистам, имеющим высшее профессиональное профильное    образование, стаж работы по аттестуемой специальности не менее 3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специалистам,   имеющим   среднее   специальное   образование,   стаж   работы   по аттестуемой специальности не менее 6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специалистам, имеющим высшее профессиональное образование, стаж  работы по аттестуемой специальности не менее 5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в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настоящего Положения.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4.3.  </w:t>
      </w:r>
      <w:r w:rsidRPr="00312A26"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квалификационная категория соответствует 13 разряду ETC и может присваиваться: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специалистам, имеющим высшее профессиональное профильное образование, стаж работы по аттестуемой специальности не менее 4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специалистам,   имеющим   среднее   специальное   образование,   стаж   работы   по аттестуемой специальности не менее 7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специалистам, имеющим высшее профессиональное образование, стаж работы по аттестуемой специальности не менее 6 лет;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     в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настоящего Положения.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 4.4. </w:t>
      </w:r>
      <w:r w:rsidRPr="00312A26">
        <w:rPr>
          <w:rFonts w:ascii="Times New Roman" w:eastAsia="Times New Roman" w:hAnsi="Times New Roman"/>
          <w:b/>
          <w:sz w:val="28"/>
          <w:szCs w:val="28"/>
          <w:lang w:eastAsia="ru-RU"/>
        </w:rPr>
        <w:t>Высшая квалификационная категория соответствует 14 разряду ETC и может присваиваться:</w:t>
      </w:r>
    </w:p>
    <w:p w:rsidR="00ED2BBC" w:rsidRPr="00312A26" w:rsidRDefault="00ED2BBC" w:rsidP="00ED2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специалистам, имеющим высшее профессиональное профильное образование, стаж работы по аттестуемой специальности не менее 5 лет;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специалистам,   имеющим   среднее   специальное   образование,   стаж   работы   по аттестуемой специальности не менее 10 лет и работающим по авторским программам, разработкам и технологиям;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специалистам, имеющим высшее профессиональное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не профильное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образование, стаж работы по аттестуемой специальности не менее 7 лет.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4.5. 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могут быть допущены:</w:t>
      </w:r>
      <w:proofErr w:type="gramEnd"/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специалисты и руководящие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работники, имеющие стаж работы в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социально-воспитательной, спортивной, физкультурно-оздоровительной и </w:t>
      </w:r>
      <w:proofErr w:type="spell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населением по месту жительства, на момент подачи заявления о прохождении аттестации не менее одного года (за исключением случаев проведения внеочередной аттестации на подтверждение квалификационной категории);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специалисты и руководящие работники, желающие пройти аттестацию до истечения срока действия имеющейся у них квалифи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кационной категории;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 специалисты, выполняющие работу в Учре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дении на условиях совместительства.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4.6. В стаж работы по специальности для аттестации на квалификационную категорию засчитывается:</w:t>
      </w:r>
    </w:p>
    <w:p w:rsidR="00ED2BBC" w:rsidRPr="00312A26" w:rsidRDefault="00ED2BBC" w:rsidP="00ED2B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 учреждениях, ведущих социально-воспитательную, спортивно-оздоровительную и </w:t>
      </w:r>
      <w:proofErr w:type="spell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досуговую</w:t>
      </w:r>
      <w:proofErr w:type="spell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детьми, подростками и молодежью по месту жительства;</w:t>
      </w:r>
    </w:p>
    <w:p w:rsidR="00ED2BBC" w:rsidRDefault="00ED2BBC" w:rsidP="00ED2BBC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работа в учреждениях дополнительного образования, находящихся в ведении органов исполнительной власти в сфере молодежной политики, органов местного самоуправления, образования, спорта и культуры, как по основной, так и по совмещаемой работе;</w:t>
      </w:r>
    </w:p>
    <w:p w:rsidR="00ED2BBC" w:rsidRDefault="00ED2BBC" w:rsidP="00ED2BBC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</w:t>
      </w:r>
      <w:proofErr w:type="gramStart"/>
      <w:r w:rsidRPr="00312A2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12A26">
        <w:rPr>
          <w:rFonts w:ascii="Times New Roman" w:hAnsi="Times New Roman"/>
          <w:sz w:val="28"/>
          <w:szCs w:val="28"/>
        </w:rPr>
        <w:t xml:space="preserve"> профильной специальности в аспирантуре</w:t>
      </w:r>
      <w:r w:rsidRPr="00312A26">
        <w:rPr>
          <w:rFonts w:ascii="Times New Roman" w:eastAsia="Times New Roman" w:hAnsi="Times New Roman"/>
          <w:sz w:val="28"/>
          <w:szCs w:val="28"/>
        </w:rPr>
        <w:t>;</w:t>
      </w:r>
    </w:p>
    <w:p w:rsidR="00ED2BBC" w:rsidRPr="00312A26" w:rsidRDefault="00ED2BBC" w:rsidP="00ED2BBC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служба в рядах Вооруженных Сил Российской Федерации;</w:t>
      </w:r>
    </w:p>
    <w:p w:rsidR="00ED2BBC" w:rsidRPr="00312A26" w:rsidRDefault="00ED2BBC" w:rsidP="00ED2B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работа  в  должности  специалиста  органов  исполнительной  власти,  курирующего вопросы в сфере молодежной политики, образования, спорта и культуры.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 Специалисту, имеющему в соответствии с профильным образованием ученую степень кандидата наук, почетные звания, присвоенные за высокие достижения, заочно присваивается первая квалификационная категория, а имеющему ученую степень доктора наук - высшая квалификационная категория на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 представления руководителя 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чреждения, в котором он работает.</w:t>
      </w:r>
    </w:p>
    <w:p w:rsidR="00ED2BBC" w:rsidRPr="00434221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 Комиссия может дать рекомендации о дальнейшем повышении квалификации и другие замечания и пожелания в адрес аттестуемого.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34221">
        <w:rPr>
          <w:rFonts w:ascii="Times New Roman" w:hAnsi="Times New Roman"/>
          <w:sz w:val="28"/>
          <w:szCs w:val="28"/>
        </w:rPr>
        <w:t>При завершении аттестационного экзамена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открытым голосованием большинством голосов принимает решение в отсутствие аттестуемого о присвоении специалисту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 несоответствии специалиста заявленной квалификационной категории. При равенстве голосов выносится решение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пользу </w:t>
      </w:r>
      <w:proofErr w:type="gramStart"/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4.10.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За работниками, признанными по результатам аттестации несоответствующими заявленной квалификационной категории, сохраняется имеющаяся квалификационная категория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ее действия.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Специалисты, не выдержавшие аттестационных испытаний, имеют право на повторную аттестацию в сроки, установленные 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4.12.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Специалистам, которым по результатам аттестации присваивается определенная квалификационная категория, выдается выписка из протокола заседания Комиссии, заверенная печатью </w:t>
      </w:r>
      <w:r w:rsidR="00E619E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, делается своевременно соответствующая запись в трудовой книжке.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4.13.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переехавшие из других городов Российской Федерации, из стран СНГ, </w:t>
      </w:r>
      <w:r w:rsidRPr="00312A26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уволенные в связи с ликвидацией учреждения, </w:t>
      </w:r>
      <w:r w:rsidRPr="00312A26">
        <w:rPr>
          <w:rFonts w:ascii="Times New Roman" w:hAnsi="Times New Roman"/>
          <w:sz w:val="28"/>
          <w:szCs w:val="28"/>
        </w:rPr>
        <w:t>могут по истечении одного года работы на но</w:t>
      </w:r>
      <w:r w:rsidRPr="00312A26">
        <w:rPr>
          <w:rFonts w:ascii="Times New Roman" w:hAnsi="Times New Roman"/>
          <w:sz w:val="28"/>
          <w:szCs w:val="28"/>
        </w:rPr>
        <w:softHyphen/>
        <w:t xml:space="preserve">вом месте представлять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документы для проведения аттестации (переаттестации) в соответствии с требованиями настоящего Положения.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ри этом прилагается отчет за последний год работы.</w:t>
      </w:r>
    </w:p>
    <w:p w:rsidR="00ED2BBC" w:rsidRPr="00434221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.14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Pr="00434221">
        <w:rPr>
          <w:rFonts w:ascii="Times New Roman" w:hAnsi="Times New Roman"/>
          <w:sz w:val="28"/>
          <w:szCs w:val="28"/>
          <w:lang w:eastAsia="ru-RU"/>
        </w:rPr>
        <w:t>В случае неявки специалиста на заседание Комиссии без уважительной причины или отказа специалиста от аттестации он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ED2BBC" w:rsidRPr="00434221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  В случае отказа специалиста от очередной переаттестации, присвоенная ранее квалификационная категория утрачивается с момента истечения пятилетнего срока ее присвоения.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34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уважительной причины срок аттестации специалистов может быть перенесен на три месяца по 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руководителя У</w:t>
      </w:r>
      <w:r w:rsidRPr="00434221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. Результаты аттестации сообщаются </w:t>
      </w:r>
      <w:proofErr w:type="gramStart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аттестуемым</w:t>
      </w:r>
      <w:proofErr w:type="gramEnd"/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после проведения итогов голосования.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Протокол заседания, в котором фиксируется результаты голосования и решение Комиссии, ведет секретарь Комиссии. Протокол заседания подписывается председателем, заместителем председателя, секретарем и членами Комиссии, присутствовавшими на заседании.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 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заносятся в аттестационный лист, который подписывают председатель и </w:t>
      </w:r>
      <w:r w:rsidRPr="00312A26">
        <w:rPr>
          <w:rFonts w:ascii="Times New Roman" w:eastAsia="Times New Roman" w:hAnsi="Times New Roman"/>
          <w:sz w:val="28"/>
          <w:szCs w:val="28"/>
        </w:rPr>
        <w:t>члены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 Аттестационный лист оформляется в трех экземплярах, первый из которых хранится в личном деле работника, второй выдается ему на руки, третий остается в Комиссии. При аттестации на втору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квалификационную категорию в У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чреждении оформляются два экземпляра аттестационного листа.</w:t>
      </w:r>
    </w:p>
    <w:p w:rsidR="00ED2BBC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4.20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57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Материалы аттестации передаются работодателю не позднее, чем семь дней после ее проведения.  Все материалы аттестации хранятся в личном деле специалиста Учреждения.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4.21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C1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Аттестационные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остаются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в Комиссии хранятся в течение пяти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  Трудовые споры, связанные с прохождением аттестации, рассматриваются в комиссиях по трудовым спорам, судах в порядке, установленном действующим законодательством Российской Федерации о труде.</w:t>
      </w:r>
    </w:p>
    <w:p w:rsidR="00ED2BBC" w:rsidRPr="00312A26" w:rsidRDefault="00ED2BBC" w:rsidP="00ED2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 Спорные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связанные с прохождением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исполнительной власти города Москвы в области семьи и молодежи, физической культуры и спорта, префектура 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округа города Москвы, в границах территории которого находится муниципальн</w:t>
      </w:r>
      <w:r w:rsidR="00E619E0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9E0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12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BBC" w:rsidRPr="00312A26" w:rsidRDefault="00ED2BBC" w:rsidP="00ED2B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64E" w:rsidRDefault="0063064E"/>
    <w:sectPr w:rsidR="0063064E" w:rsidSect="0015034A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2CB"/>
    <w:multiLevelType w:val="hybridMultilevel"/>
    <w:tmpl w:val="01A6BAAC"/>
    <w:lvl w:ilvl="0" w:tplc="9880D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04C19"/>
    <w:multiLevelType w:val="hybridMultilevel"/>
    <w:tmpl w:val="1BCEF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F1B03"/>
    <w:multiLevelType w:val="hybridMultilevel"/>
    <w:tmpl w:val="606202F0"/>
    <w:lvl w:ilvl="0" w:tplc="276223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BBC"/>
    <w:rsid w:val="0003702E"/>
    <w:rsid w:val="000D5296"/>
    <w:rsid w:val="001D5002"/>
    <w:rsid w:val="002C39B4"/>
    <w:rsid w:val="003D13F5"/>
    <w:rsid w:val="003F68FA"/>
    <w:rsid w:val="00401273"/>
    <w:rsid w:val="0063064E"/>
    <w:rsid w:val="00802105"/>
    <w:rsid w:val="00872CA7"/>
    <w:rsid w:val="0095707D"/>
    <w:rsid w:val="00AF6EC3"/>
    <w:rsid w:val="00B03D6A"/>
    <w:rsid w:val="00D41FC6"/>
    <w:rsid w:val="00D4607B"/>
    <w:rsid w:val="00E619E0"/>
    <w:rsid w:val="00ED2BBC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12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401273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40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0127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401273"/>
    <w:rPr>
      <w:b/>
      <w:bCs/>
    </w:rPr>
  </w:style>
  <w:style w:type="paragraph" w:customStyle="1" w:styleId="Style2">
    <w:name w:val="Style2"/>
    <w:basedOn w:val="a"/>
    <w:rsid w:val="0040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012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8</cp:revision>
  <cp:lastPrinted>2014-10-20T08:53:00Z</cp:lastPrinted>
  <dcterms:created xsi:type="dcterms:W3CDTF">2014-07-25T05:09:00Z</dcterms:created>
  <dcterms:modified xsi:type="dcterms:W3CDTF">2014-10-20T08:53:00Z</dcterms:modified>
</cp:coreProperties>
</file>